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AD9" w:rsidRPr="00C74AD9" w:rsidRDefault="00C74AD9" w:rsidP="00C74AD9">
      <w:pPr>
        <w:pStyle w:val="NoSpacing"/>
        <w:rPr>
          <w:rFonts w:ascii="Times New Roman" w:hAnsi="Times New Roman" w:cs="Times New Roman"/>
          <w:b/>
          <w:sz w:val="32"/>
          <w:szCs w:val="32"/>
        </w:rPr>
      </w:pPr>
      <w:r w:rsidRPr="00C74AD9">
        <w:rPr>
          <w:rFonts w:ascii="Times New Roman" w:hAnsi="Times New Roman" w:cs="Times New Roman"/>
          <w:b/>
          <w:sz w:val="32"/>
          <w:szCs w:val="32"/>
        </w:rPr>
        <w:tab/>
      </w:r>
      <w:r w:rsidRPr="00C74AD9">
        <w:rPr>
          <w:rFonts w:ascii="Times New Roman" w:hAnsi="Times New Roman" w:cs="Times New Roman"/>
          <w:b/>
          <w:sz w:val="32"/>
          <w:szCs w:val="32"/>
        </w:rPr>
        <w:t>CARLETON CONDOMINIUM CORPORATION NO.145</w:t>
      </w:r>
    </w:p>
    <w:p w:rsidR="00C74AD9" w:rsidRPr="00C74AD9" w:rsidRDefault="00C74AD9" w:rsidP="00C74AD9">
      <w:pPr>
        <w:pStyle w:val="NoSpacing"/>
        <w:rPr>
          <w:rFonts w:ascii="Times New Roman" w:hAnsi="Times New Roman" w:cs="Times New Roman"/>
          <w:b/>
          <w:sz w:val="32"/>
          <w:szCs w:val="32"/>
        </w:rPr>
      </w:pPr>
      <w:r w:rsidRPr="00C74AD9">
        <w:rPr>
          <w:rFonts w:ascii="Times New Roman" w:hAnsi="Times New Roman" w:cs="Times New Roman"/>
          <w:b/>
          <w:sz w:val="32"/>
          <w:szCs w:val="32"/>
        </w:rPr>
        <w:tab/>
      </w:r>
      <w:r w:rsidRPr="00C74AD9">
        <w:rPr>
          <w:rFonts w:ascii="Times New Roman" w:hAnsi="Times New Roman" w:cs="Times New Roman"/>
          <w:b/>
          <w:sz w:val="32"/>
          <w:szCs w:val="32"/>
        </w:rPr>
        <w:tab/>
      </w:r>
      <w:r w:rsidRPr="00C74AD9">
        <w:rPr>
          <w:rFonts w:ascii="Times New Roman" w:hAnsi="Times New Roman" w:cs="Times New Roman"/>
          <w:b/>
          <w:sz w:val="32"/>
          <w:szCs w:val="32"/>
        </w:rPr>
        <w:tab/>
      </w:r>
      <w:r w:rsidRPr="00C74AD9">
        <w:rPr>
          <w:rFonts w:ascii="Times New Roman" w:hAnsi="Times New Roman" w:cs="Times New Roman"/>
          <w:b/>
          <w:sz w:val="32"/>
          <w:szCs w:val="32"/>
        </w:rPr>
        <w:tab/>
      </w:r>
      <w:r w:rsidRPr="00C74AD9">
        <w:rPr>
          <w:rFonts w:ascii="Times New Roman" w:hAnsi="Times New Roman" w:cs="Times New Roman"/>
          <w:b/>
          <w:sz w:val="32"/>
          <w:szCs w:val="32"/>
        </w:rPr>
        <w:t>(</w:t>
      </w:r>
      <w:proofErr w:type="gramStart"/>
      <w:r w:rsidRPr="00C74AD9">
        <w:rPr>
          <w:rFonts w:ascii="Times New Roman" w:hAnsi="Times New Roman" w:cs="Times New Roman"/>
          <w:b/>
          <w:sz w:val="32"/>
          <w:szCs w:val="32"/>
        </w:rPr>
        <w:t>the</w:t>
      </w:r>
      <w:proofErr w:type="gramEnd"/>
      <w:r w:rsidRPr="00C74AD9">
        <w:rPr>
          <w:rFonts w:ascii="Times New Roman" w:hAnsi="Times New Roman" w:cs="Times New Roman"/>
          <w:b/>
          <w:sz w:val="32"/>
          <w:szCs w:val="32"/>
        </w:rPr>
        <w:t xml:space="preserve"> "Corporation")</w:t>
      </w:r>
    </w:p>
    <w:p w:rsidR="00C74AD9" w:rsidRPr="00C74AD9" w:rsidRDefault="00C74AD9" w:rsidP="00C74AD9">
      <w:pPr>
        <w:pStyle w:val="NoSpacing"/>
        <w:rPr>
          <w:rFonts w:ascii="Times New Roman" w:hAnsi="Times New Roman" w:cs="Times New Roman"/>
          <w:b/>
          <w:sz w:val="32"/>
          <w:szCs w:val="32"/>
        </w:rPr>
      </w:pPr>
    </w:p>
    <w:p w:rsidR="00C74AD9" w:rsidRPr="00C74AD9" w:rsidRDefault="00C74AD9" w:rsidP="00C74AD9">
      <w:pPr>
        <w:pStyle w:val="NoSpacing"/>
        <w:rPr>
          <w:rFonts w:ascii="Times New Roman" w:hAnsi="Times New Roman" w:cs="Times New Roman"/>
          <w:b/>
          <w:sz w:val="32"/>
          <w:szCs w:val="32"/>
        </w:rPr>
      </w:pPr>
      <w:r w:rsidRPr="00C74AD9">
        <w:rPr>
          <w:rFonts w:ascii="Times New Roman" w:hAnsi="Times New Roman" w:cs="Times New Roman"/>
          <w:b/>
          <w:sz w:val="32"/>
          <w:szCs w:val="32"/>
        </w:rPr>
        <w:tab/>
      </w:r>
      <w:r w:rsidRPr="00C74AD9">
        <w:rPr>
          <w:rFonts w:ascii="Times New Roman" w:hAnsi="Times New Roman" w:cs="Times New Roman"/>
          <w:b/>
          <w:sz w:val="32"/>
          <w:szCs w:val="32"/>
        </w:rPr>
        <w:tab/>
      </w:r>
      <w:r w:rsidRPr="00C74AD9">
        <w:rPr>
          <w:rFonts w:ascii="Times New Roman" w:hAnsi="Times New Roman" w:cs="Times New Roman"/>
          <w:b/>
          <w:sz w:val="32"/>
          <w:szCs w:val="32"/>
        </w:rPr>
        <w:tab/>
      </w:r>
      <w:r w:rsidRPr="00C74AD9">
        <w:rPr>
          <w:rFonts w:ascii="Times New Roman" w:hAnsi="Times New Roman" w:cs="Times New Roman"/>
          <w:b/>
          <w:sz w:val="32"/>
          <w:szCs w:val="32"/>
        </w:rPr>
        <w:tab/>
      </w:r>
      <w:r w:rsidRPr="00C74AD9">
        <w:rPr>
          <w:rFonts w:ascii="Times New Roman" w:hAnsi="Times New Roman" w:cs="Times New Roman"/>
          <w:b/>
          <w:sz w:val="32"/>
          <w:szCs w:val="32"/>
        </w:rPr>
        <w:t>CONDOMINIUM RULES</w:t>
      </w:r>
    </w:p>
    <w:p w:rsidR="00C74AD9" w:rsidRPr="00C74AD9" w:rsidRDefault="00C74AD9" w:rsidP="00C74AD9">
      <w:pPr>
        <w:pStyle w:val="NoSpacing"/>
        <w:rPr>
          <w:rFonts w:ascii="Times New Roman" w:hAnsi="Times New Roman" w:cs="Times New Roman"/>
          <w:b/>
          <w:sz w:val="32"/>
          <w:szCs w:val="32"/>
        </w:rPr>
      </w:pPr>
      <w:proofErr w:type="gramStart"/>
      <w:r w:rsidRPr="00C74AD9">
        <w:rPr>
          <w:rFonts w:ascii="Times New Roman" w:hAnsi="Times New Roman" w:cs="Times New Roman"/>
          <w:b/>
          <w:sz w:val="32"/>
          <w:szCs w:val="32"/>
        </w:rPr>
        <w:t>respecting</w:t>
      </w:r>
      <w:proofErr w:type="gramEnd"/>
      <w:r w:rsidRPr="00C74AD9">
        <w:rPr>
          <w:rFonts w:ascii="Times New Roman" w:hAnsi="Times New Roman" w:cs="Times New Roman"/>
          <w:b/>
          <w:sz w:val="32"/>
          <w:szCs w:val="32"/>
        </w:rPr>
        <w:t xml:space="preserve"> ASBESTOS and OTHER HAZARDOUS SUBSTANCES</w:t>
      </w:r>
    </w:p>
    <w:p w:rsidR="00C74AD9" w:rsidRPr="00C74AD9" w:rsidRDefault="00C74AD9" w:rsidP="00C74AD9">
      <w:pPr>
        <w:pStyle w:val="NoSpacing"/>
        <w:rPr>
          <w:rFonts w:ascii="Times New Roman" w:hAnsi="Times New Roman" w:cs="Times New Roman"/>
          <w:b/>
          <w:sz w:val="36"/>
          <w:szCs w:val="36"/>
        </w:rPr>
      </w:pPr>
    </w:p>
    <w:p w:rsidR="00C74AD9" w:rsidRDefault="00C74AD9" w:rsidP="00C74AD9">
      <w:pPr>
        <w:pStyle w:val="NoSpacing"/>
        <w:rPr>
          <w:rFonts w:ascii="Times New Roman" w:hAnsi="Times New Roman" w:cs="Times New Roman"/>
          <w:b/>
          <w:sz w:val="36"/>
          <w:szCs w:val="36"/>
        </w:rPr>
      </w:pPr>
      <w:r w:rsidRPr="00C74AD9">
        <w:rPr>
          <w:rFonts w:ascii="Times New Roman" w:hAnsi="Times New Roman" w:cs="Times New Roman"/>
          <w:b/>
          <w:sz w:val="36"/>
          <w:szCs w:val="36"/>
        </w:rPr>
        <w:tab/>
      </w:r>
      <w:r w:rsidRPr="00C74AD9">
        <w:rPr>
          <w:rFonts w:ascii="Times New Roman" w:hAnsi="Times New Roman" w:cs="Times New Roman"/>
          <w:b/>
          <w:sz w:val="36"/>
          <w:szCs w:val="36"/>
        </w:rPr>
        <w:tab/>
      </w:r>
      <w:r w:rsidRPr="00C74AD9">
        <w:rPr>
          <w:rFonts w:ascii="Times New Roman" w:hAnsi="Times New Roman" w:cs="Times New Roman"/>
          <w:b/>
          <w:sz w:val="36"/>
          <w:szCs w:val="36"/>
        </w:rPr>
        <w:tab/>
      </w:r>
      <w:r w:rsidRPr="00C74AD9">
        <w:rPr>
          <w:rFonts w:ascii="Times New Roman" w:hAnsi="Times New Roman" w:cs="Times New Roman"/>
          <w:b/>
          <w:sz w:val="36"/>
          <w:szCs w:val="36"/>
        </w:rPr>
        <w:t>[Board Resolution dated June 3, 2013]</w:t>
      </w:r>
    </w:p>
    <w:p w:rsidR="00C74AD9" w:rsidRPr="00C74AD9" w:rsidRDefault="00C74AD9" w:rsidP="00C74AD9">
      <w:pPr>
        <w:pStyle w:val="NoSpacing"/>
        <w:rPr>
          <w:rFonts w:ascii="Times New Roman" w:hAnsi="Times New Roman" w:cs="Times New Roman"/>
          <w:b/>
          <w:sz w:val="36"/>
          <w:szCs w:val="36"/>
        </w:rPr>
      </w:pPr>
    </w:p>
    <w:p w:rsidR="00C74AD9" w:rsidRP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Introduction</w:t>
      </w:r>
    </w:p>
    <w:p w:rsid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The following Rules respecting the use of the common elements and units are made to promote the safety, security and welfare of the Owners and of the property or for the purpose of preventing unreasonable interference with the use and enjoyment of the common elements and of other units.</w:t>
      </w:r>
    </w:p>
    <w:p w:rsidR="00C74AD9" w:rsidRPr="00C74AD9" w:rsidRDefault="00C74AD9" w:rsidP="00C74AD9">
      <w:pPr>
        <w:pStyle w:val="NoSpacing"/>
        <w:rPr>
          <w:rFonts w:ascii="Times New Roman" w:hAnsi="Times New Roman" w:cs="Times New Roman"/>
          <w:sz w:val="36"/>
          <w:szCs w:val="36"/>
        </w:rPr>
      </w:pPr>
    </w:p>
    <w:p w:rsid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The Corporation may pass additional Rules or amend or delete existing Rules from time to time in accordance with the Condominium Act, 1998.</w:t>
      </w:r>
    </w:p>
    <w:p w:rsidR="00C74AD9" w:rsidRPr="00C74AD9" w:rsidRDefault="00C74AD9" w:rsidP="00C74AD9">
      <w:pPr>
        <w:pStyle w:val="NoSpacing"/>
        <w:rPr>
          <w:rFonts w:ascii="Times New Roman" w:hAnsi="Times New Roman" w:cs="Times New Roman"/>
          <w:sz w:val="36"/>
          <w:szCs w:val="36"/>
        </w:rPr>
      </w:pPr>
    </w:p>
    <w:p w:rsidR="00C74AD9" w:rsidRPr="00C74AD9" w:rsidRDefault="00C74AD9" w:rsidP="00C74AD9">
      <w:pPr>
        <w:pStyle w:val="NoSpacing"/>
        <w:rPr>
          <w:rFonts w:ascii="Times New Roman" w:hAnsi="Times New Roman" w:cs="Times New Roman"/>
          <w:sz w:val="36"/>
          <w:szCs w:val="36"/>
          <w:u w:val="single"/>
        </w:rPr>
      </w:pPr>
      <w:r w:rsidRPr="00C74AD9">
        <w:rPr>
          <w:rFonts w:ascii="Times New Roman" w:hAnsi="Times New Roman" w:cs="Times New Roman"/>
          <w:sz w:val="36"/>
          <w:szCs w:val="36"/>
          <w:u w:val="single"/>
        </w:rPr>
        <w:t>Definitions</w:t>
      </w:r>
    </w:p>
    <w:p w:rsid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 xml:space="preserve">Owner: </w:t>
      </w:r>
      <w:r w:rsidR="008D5370">
        <w:rPr>
          <w:rFonts w:ascii="Times New Roman" w:hAnsi="Times New Roman" w:cs="Times New Roman"/>
          <w:sz w:val="36"/>
          <w:szCs w:val="36"/>
        </w:rPr>
        <w:t xml:space="preserve">    </w:t>
      </w:r>
      <w:r w:rsidRPr="00C74AD9">
        <w:rPr>
          <w:rFonts w:ascii="Times New Roman" w:hAnsi="Times New Roman" w:cs="Times New Roman"/>
          <w:sz w:val="36"/>
          <w:szCs w:val="36"/>
        </w:rPr>
        <w:t xml:space="preserve">Shall include Owners, their families, visitors, agents, </w:t>
      </w:r>
      <w:r w:rsidR="008D5370">
        <w:rPr>
          <w:rFonts w:ascii="Times New Roman" w:hAnsi="Times New Roman" w:cs="Times New Roman"/>
          <w:sz w:val="36"/>
          <w:szCs w:val="36"/>
        </w:rPr>
        <w:tab/>
      </w:r>
      <w:r w:rsidR="008D5370">
        <w:rPr>
          <w:rFonts w:ascii="Times New Roman" w:hAnsi="Times New Roman" w:cs="Times New Roman"/>
          <w:sz w:val="36"/>
          <w:szCs w:val="36"/>
        </w:rPr>
        <w:tab/>
      </w:r>
      <w:r w:rsidR="008D5370">
        <w:rPr>
          <w:rFonts w:ascii="Times New Roman" w:hAnsi="Times New Roman" w:cs="Times New Roman"/>
          <w:sz w:val="36"/>
          <w:szCs w:val="36"/>
        </w:rPr>
        <w:tab/>
        <w:t xml:space="preserve"> </w:t>
      </w:r>
      <w:r w:rsidRPr="00C74AD9">
        <w:rPr>
          <w:rFonts w:ascii="Times New Roman" w:hAnsi="Times New Roman" w:cs="Times New Roman"/>
          <w:sz w:val="36"/>
          <w:szCs w:val="36"/>
        </w:rPr>
        <w:t>tenants and occupants of the unit.</w:t>
      </w:r>
    </w:p>
    <w:p w:rsidR="008D5370" w:rsidRPr="00C74AD9" w:rsidRDefault="008D5370" w:rsidP="00C74AD9">
      <w:pPr>
        <w:pStyle w:val="NoSpacing"/>
        <w:rPr>
          <w:rFonts w:ascii="Times New Roman" w:hAnsi="Times New Roman" w:cs="Times New Roman"/>
          <w:sz w:val="36"/>
          <w:szCs w:val="36"/>
        </w:rPr>
      </w:pPr>
    </w:p>
    <w:p w:rsid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Any other words and phrases which are defined in the Condominium Act, 1998 (as amended from time to time), or the Regulations thereunder or any successor thereto (the "Act") shall have ascribed to them the meanings set out in the Act.</w:t>
      </w:r>
    </w:p>
    <w:p w:rsidR="00C74AD9" w:rsidRPr="00C74AD9" w:rsidRDefault="00C74AD9" w:rsidP="00C74AD9">
      <w:pPr>
        <w:pStyle w:val="NoSpacing"/>
        <w:rPr>
          <w:rFonts w:ascii="Times New Roman" w:hAnsi="Times New Roman" w:cs="Times New Roman"/>
          <w:sz w:val="36"/>
          <w:szCs w:val="36"/>
        </w:rPr>
      </w:pPr>
      <w:bookmarkStart w:id="0" w:name="_GoBack"/>
      <w:bookmarkEnd w:id="0"/>
    </w:p>
    <w:p w:rsidR="00C74AD9" w:rsidRPr="008D5370" w:rsidRDefault="00C74AD9" w:rsidP="00C74AD9">
      <w:pPr>
        <w:pStyle w:val="NoSpacing"/>
        <w:rPr>
          <w:rFonts w:ascii="Times New Roman" w:hAnsi="Times New Roman" w:cs="Times New Roman"/>
          <w:b/>
          <w:sz w:val="36"/>
          <w:szCs w:val="36"/>
          <w:u w:val="single"/>
        </w:rPr>
      </w:pPr>
      <w:r w:rsidRPr="008D5370">
        <w:rPr>
          <w:rFonts w:ascii="Times New Roman" w:hAnsi="Times New Roman" w:cs="Times New Roman"/>
          <w:b/>
          <w:sz w:val="36"/>
          <w:szCs w:val="36"/>
          <w:u w:val="single"/>
        </w:rPr>
        <w:t>1. Asbestos and Other Hazardous Substances</w:t>
      </w:r>
    </w:p>
    <w:p w:rsidR="00C74AD9" w:rsidRPr="008D5370" w:rsidRDefault="00C74AD9" w:rsidP="00C74AD9">
      <w:pPr>
        <w:pStyle w:val="NoSpacing"/>
        <w:rPr>
          <w:rFonts w:ascii="Times New Roman" w:hAnsi="Times New Roman" w:cs="Times New Roman"/>
          <w:b/>
          <w:sz w:val="36"/>
          <w:szCs w:val="36"/>
        </w:rPr>
      </w:pPr>
      <w:r w:rsidRPr="008D5370">
        <w:rPr>
          <w:rFonts w:ascii="Times New Roman" w:hAnsi="Times New Roman" w:cs="Times New Roman"/>
          <w:b/>
          <w:sz w:val="36"/>
          <w:szCs w:val="36"/>
        </w:rPr>
        <w:t>All Owners must practice the following Occupational Health and Safety Act (and Regulations) requirements:</w:t>
      </w:r>
    </w:p>
    <w:p w:rsid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lastRenderedPageBreak/>
        <w:t xml:space="preserve">1.1 All residents are hereby notified that the condominium corporation has received an expert report, which has revealed </w:t>
      </w:r>
      <w:proofErr w:type="gramStart"/>
      <w:r w:rsidRPr="00C74AD9">
        <w:rPr>
          <w:rFonts w:ascii="Times New Roman" w:hAnsi="Times New Roman" w:cs="Times New Roman"/>
          <w:sz w:val="36"/>
          <w:szCs w:val="36"/>
        </w:rPr>
        <w:t>the</w:t>
      </w:r>
      <w:proofErr w:type="gramEnd"/>
      <w:r w:rsidRPr="00C74AD9">
        <w:rPr>
          <w:rFonts w:ascii="Times New Roman" w:hAnsi="Times New Roman" w:cs="Times New Roman"/>
          <w:sz w:val="36"/>
          <w:szCs w:val="36"/>
        </w:rPr>
        <w:t xml:space="preserve"> presence of certain hazardous substances in certain locations on the common elements and in the units. The attached report is a Designated Substance Survey (the "DSS") prepared by </w:t>
      </w:r>
      <w:proofErr w:type="spellStart"/>
      <w:r w:rsidRPr="00C74AD9">
        <w:rPr>
          <w:rFonts w:ascii="Times New Roman" w:hAnsi="Times New Roman" w:cs="Times New Roman"/>
          <w:sz w:val="36"/>
          <w:szCs w:val="36"/>
        </w:rPr>
        <w:t>Pinchin</w:t>
      </w:r>
      <w:proofErr w:type="spellEnd"/>
      <w:r w:rsidRPr="00C74AD9">
        <w:rPr>
          <w:rFonts w:ascii="Times New Roman" w:hAnsi="Times New Roman" w:cs="Times New Roman"/>
          <w:sz w:val="36"/>
          <w:szCs w:val="36"/>
        </w:rPr>
        <w:t xml:space="preserve"> Environmental Ltd' and dated April 12, 2013.</w:t>
      </w:r>
    </w:p>
    <w:p w:rsidR="00C74AD9" w:rsidRPr="00C74AD9" w:rsidRDefault="00C74AD9" w:rsidP="00C74AD9">
      <w:pPr>
        <w:pStyle w:val="NoSpacing"/>
        <w:rPr>
          <w:rFonts w:ascii="Times New Roman" w:hAnsi="Times New Roman" w:cs="Times New Roman"/>
          <w:sz w:val="36"/>
          <w:szCs w:val="36"/>
        </w:rPr>
      </w:pPr>
    </w:p>
    <w:p w:rsid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1.2 The hazardous substances revealed by the DSS, and their locations, are shown in the attached report.</w:t>
      </w:r>
    </w:p>
    <w:p w:rsidR="00C74AD9" w:rsidRPr="00C74AD9" w:rsidRDefault="00C74AD9" w:rsidP="00C74AD9">
      <w:pPr>
        <w:pStyle w:val="NoSpacing"/>
        <w:rPr>
          <w:rFonts w:ascii="Times New Roman" w:hAnsi="Times New Roman" w:cs="Times New Roman"/>
          <w:sz w:val="36"/>
          <w:szCs w:val="36"/>
        </w:rPr>
      </w:pPr>
    </w:p>
    <w:p w:rsid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1.3 The expert has advised that the hazardous substances do not represent a health risk as long as they remain in good condition and are not disturbed (for example, during repair or maintenance work in the area in question).</w:t>
      </w:r>
    </w:p>
    <w:p w:rsidR="00C74AD9" w:rsidRPr="00C74AD9" w:rsidRDefault="00C74AD9" w:rsidP="00C74AD9">
      <w:pPr>
        <w:pStyle w:val="NoSpacing"/>
        <w:rPr>
          <w:rFonts w:ascii="Times New Roman" w:hAnsi="Times New Roman" w:cs="Times New Roman"/>
          <w:sz w:val="36"/>
          <w:szCs w:val="36"/>
        </w:rPr>
      </w:pPr>
    </w:p>
    <w:p w:rsidR="00441360" w:rsidRP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1.4 The expert has also provided, in the DSS, several recommendations with respect to the handling of asbestos-containing materials during any work performed on the property</w:t>
      </w:r>
    </w:p>
    <w:p w:rsidR="00C74AD9" w:rsidRDefault="00C74AD9" w:rsidP="00C74AD9">
      <w:pPr>
        <w:pStyle w:val="NoSpacing"/>
        <w:rPr>
          <w:rFonts w:ascii="Times New Roman" w:hAnsi="Times New Roman" w:cs="Times New Roman"/>
          <w:sz w:val="28"/>
          <w:szCs w:val="28"/>
        </w:rPr>
      </w:pPr>
    </w:p>
    <w:p w:rsid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 xml:space="preserve">1.5 As required by Regulation 278105 under the </w:t>
      </w:r>
      <w:r w:rsidRPr="00C74AD9">
        <w:rPr>
          <w:rFonts w:ascii="Times New Roman" w:hAnsi="Times New Roman" w:cs="Times New Roman"/>
          <w:i/>
          <w:iCs/>
          <w:sz w:val="36"/>
          <w:szCs w:val="36"/>
        </w:rPr>
        <w:t>Ontario Occupational Health and Safely Act</w:t>
      </w:r>
      <w:r w:rsidRPr="00C74AD9">
        <w:rPr>
          <w:rFonts w:ascii="Times New Roman" w:hAnsi="Times New Roman" w:cs="Times New Roman"/>
          <w:sz w:val="36"/>
          <w:szCs w:val="36"/>
        </w:rPr>
        <w:t xml:space="preserve">, the Corporation has prepared and implemented the Asbestos Management Plan to handle asbestos present on the property on an on-going basis. </w:t>
      </w:r>
    </w:p>
    <w:p w:rsidR="00C74AD9" w:rsidRPr="00C74AD9" w:rsidRDefault="00C74AD9" w:rsidP="00C74AD9">
      <w:pPr>
        <w:pStyle w:val="NoSpacing"/>
        <w:rPr>
          <w:rFonts w:ascii="Times New Roman" w:hAnsi="Times New Roman" w:cs="Times New Roman"/>
          <w:sz w:val="36"/>
          <w:szCs w:val="36"/>
        </w:rPr>
      </w:pPr>
    </w:p>
    <w:p w:rsidR="00C74AD9" w:rsidRDefault="00C74AD9" w:rsidP="00C74AD9">
      <w:pPr>
        <w:pStyle w:val="NoSpacing"/>
        <w:rPr>
          <w:rFonts w:ascii="Times New Roman" w:hAnsi="Times New Roman" w:cs="Times New Roman"/>
          <w:sz w:val="36"/>
          <w:szCs w:val="36"/>
        </w:rPr>
      </w:pPr>
      <w:proofErr w:type="gramStart"/>
      <w:r w:rsidRPr="00C74AD9">
        <w:rPr>
          <w:rFonts w:ascii="Times New Roman" w:hAnsi="Times New Roman" w:cs="Times New Roman"/>
          <w:sz w:val="36"/>
          <w:szCs w:val="36"/>
        </w:rPr>
        <w:t xml:space="preserve">1.6 Pursuant to the Asbestos Management Plan, and according to the Ontario </w:t>
      </w:r>
      <w:r w:rsidRPr="00C74AD9">
        <w:rPr>
          <w:rFonts w:ascii="Times New Roman" w:hAnsi="Times New Roman" w:cs="Times New Roman"/>
          <w:i/>
          <w:iCs/>
          <w:sz w:val="36"/>
          <w:szCs w:val="36"/>
        </w:rPr>
        <w:t xml:space="preserve">Occupational Health and Safety Act </w:t>
      </w:r>
      <w:r w:rsidRPr="00C74AD9">
        <w:rPr>
          <w:rFonts w:ascii="Times New Roman" w:hAnsi="Times New Roman" w:cs="Times New Roman"/>
          <w:sz w:val="36"/>
          <w:szCs w:val="36"/>
        </w:rPr>
        <w:t>(and Regulations)</w:t>
      </w:r>
      <w:proofErr w:type="gramEnd"/>
      <w:r w:rsidRPr="00C74AD9">
        <w:rPr>
          <w:rFonts w:ascii="Times New Roman" w:hAnsi="Times New Roman" w:cs="Times New Roman"/>
          <w:sz w:val="36"/>
          <w:szCs w:val="36"/>
        </w:rPr>
        <w:t xml:space="preserve">, all residents are required to: </w:t>
      </w:r>
    </w:p>
    <w:p w:rsidR="00C74AD9" w:rsidRPr="00C74AD9" w:rsidRDefault="00C74AD9" w:rsidP="00C74AD9">
      <w:pPr>
        <w:pStyle w:val="NoSpacing"/>
        <w:rPr>
          <w:rFonts w:ascii="Times New Roman" w:hAnsi="Times New Roman" w:cs="Times New Roman"/>
          <w:sz w:val="36"/>
          <w:szCs w:val="36"/>
        </w:rPr>
      </w:pPr>
    </w:p>
    <w:p w:rsidR="00C74AD9" w:rsidRP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 xml:space="preserve">(a) </w:t>
      </w:r>
      <w:proofErr w:type="gramStart"/>
      <w:r w:rsidRPr="00C74AD9">
        <w:rPr>
          <w:rFonts w:ascii="Times New Roman" w:hAnsi="Times New Roman" w:cs="Times New Roman"/>
          <w:sz w:val="36"/>
          <w:szCs w:val="36"/>
        </w:rPr>
        <w:t>advise</w:t>
      </w:r>
      <w:proofErr w:type="gramEnd"/>
      <w:r w:rsidRPr="00C74AD9">
        <w:rPr>
          <w:rFonts w:ascii="Times New Roman" w:hAnsi="Times New Roman" w:cs="Times New Roman"/>
          <w:sz w:val="36"/>
          <w:szCs w:val="36"/>
        </w:rPr>
        <w:t xml:space="preserve"> any workers employed by the resident of the information contained in the DSS; </w:t>
      </w:r>
    </w:p>
    <w:p w:rsid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lastRenderedPageBreak/>
        <w:t xml:space="preserve">(b) </w:t>
      </w:r>
      <w:proofErr w:type="gramStart"/>
      <w:r w:rsidRPr="00C74AD9">
        <w:rPr>
          <w:rFonts w:ascii="Times New Roman" w:hAnsi="Times New Roman" w:cs="Times New Roman"/>
          <w:sz w:val="36"/>
          <w:szCs w:val="36"/>
        </w:rPr>
        <w:t>advise</w:t>
      </w:r>
      <w:proofErr w:type="gramEnd"/>
      <w:r w:rsidRPr="00C74AD9">
        <w:rPr>
          <w:rFonts w:ascii="Times New Roman" w:hAnsi="Times New Roman" w:cs="Times New Roman"/>
          <w:sz w:val="36"/>
          <w:szCs w:val="36"/>
        </w:rPr>
        <w:t xml:space="preserve"> any workers employed by the residents of the contents of the Corporation's above-noted Asbestos Management Plan; and </w:t>
      </w:r>
    </w:p>
    <w:p w:rsidR="00C74AD9" w:rsidRPr="00C74AD9" w:rsidRDefault="00C74AD9" w:rsidP="00C74AD9">
      <w:pPr>
        <w:pStyle w:val="NoSpacing"/>
        <w:rPr>
          <w:rFonts w:ascii="Times New Roman" w:hAnsi="Times New Roman" w:cs="Times New Roman"/>
          <w:sz w:val="36"/>
          <w:szCs w:val="36"/>
        </w:rPr>
      </w:pPr>
    </w:p>
    <w:p w:rsidR="00C74AD9" w:rsidRPr="00C74AD9" w:rsidRDefault="00C74AD9" w:rsidP="00C74AD9">
      <w:pPr>
        <w:pStyle w:val="NoSpacing"/>
        <w:rPr>
          <w:rFonts w:ascii="Times New Roman" w:hAnsi="Times New Roman" w:cs="Times New Roman"/>
          <w:sz w:val="36"/>
          <w:szCs w:val="36"/>
        </w:rPr>
      </w:pPr>
      <w:r w:rsidRPr="00C74AD9">
        <w:rPr>
          <w:rFonts w:ascii="Times New Roman" w:hAnsi="Times New Roman" w:cs="Times New Roman"/>
          <w:sz w:val="36"/>
          <w:szCs w:val="36"/>
        </w:rPr>
        <w:t xml:space="preserve">(c) ensure that all workers employed by the resident to undertake any work which may disturb asbestos-containing materials have received the appropriate-training to undertake such work, in accordance with the Ontario </w:t>
      </w:r>
      <w:r w:rsidRPr="00C74AD9">
        <w:rPr>
          <w:rFonts w:ascii="Times New Roman" w:hAnsi="Times New Roman" w:cs="Times New Roman"/>
          <w:i/>
          <w:iCs/>
          <w:sz w:val="36"/>
          <w:szCs w:val="36"/>
        </w:rPr>
        <w:t xml:space="preserve">Occupational Health and Safely Act </w:t>
      </w:r>
      <w:r w:rsidRPr="00C74AD9">
        <w:rPr>
          <w:rFonts w:ascii="Times New Roman" w:hAnsi="Times New Roman" w:cs="Times New Roman"/>
          <w:sz w:val="36"/>
          <w:szCs w:val="36"/>
        </w:rPr>
        <w:t>(and Regulations), and undertake all such work in accordance with the Asbestos Management Plan.</w:t>
      </w:r>
    </w:p>
    <w:sectPr w:rsidR="00C74AD9" w:rsidRPr="00C74A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D9"/>
    <w:rsid w:val="00441360"/>
    <w:rsid w:val="008D5370"/>
    <w:rsid w:val="00C74A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A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A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441</Words>
  <Characters>2516</Characters>
  <Application>Microsoft Office Word</Application>
  <DocSecurity>0</DocSecurity>
  <Lines>20</Lines>
  <Paragraphs>5</Paragraphs>
  <ScaleCrop>false</ScaleCrop>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3</cp:revision>
  <cp:lastPrinted>2017-09-05T19:04:00Z</cp:lastPrinted>
  <dcterms:created xsi:type="dcterms:W3CDTF">2017-09-05T18:54:00Z</dcterms:created>
  <dcterms:modified xsi:type="dcterms:W3CDTF">2017-09-05T19:08:00Z</dcterms:modified>
</cp:coreProperties>
</file>